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B52" w:rsidRDefault="00453B52" w:rsidP="00453B52">
      <w:pPr>
        <w:ind w:left="210" w:right="210"/>
        <w:jc w:val="center"/>
      </w:pPr>
      <w:r>
        <w:rPr>
          <w:rFonts w:hint="eastAsia"/>
        </w:rPr>
        <w:t>清华</w:t>
      </w:r>
      <w:r>
        <w:t>-</w:t>
      </w:r>
      <w:r>
        <w:rPr>
          <w:rFonts w:hint="eastAsia"/>
        </w:rPr>
        <w:t>北卡</w:t>
      </w:r>
      <w:r>
        <w:t>EMBA</w:t>
      </w:r>
      <w:r>
        <w:rPr>
          <w:rFonts w:hint="eastAsia"/>
        </w:rPr>
        <w:t>项目教学同传及设备供应商招投标</w:t>
      </w:r>
    </w:p>
    <w:p w:rsidR="00453B52" w:rsidRDefault="00453B52" w:rsidP="00453B52">
      <w:pPr>
        <w:ind w:left="210" w:right="210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附件三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评分表</w:t>
      </w:r>
    </w:p>
    <w:p w:rsidR="00453B52" w:rsidRDefault="00453B52" w:rsidP="00453B52">
      <w:pPr>
        <w:ind w:left="210" w:right="210" w:firstLineChars="2100" w:firstLine="4427"/>
        <w:rPr>
          <w:b/>
        </w:rPr>
      </w:pPr>
    </w:p>
    <w:p w:rsidR="00453B52" w:rsidRDefault="00453B52" w:rsidP="00453B52">
      <w:pPr>
        <w:ind w:left="210" w:right="210" w:firstLineChars="2100" w:firstLine="4427"/>
        <w:rPr>
          <w:b/>
        </w:rPr>
      </w:pPr>
      <w:r>
        <w:rPr>
          <w:rFonts w:hint="eastAsia"/>
          <w:b/>
        </w:rPr>
        <w:t>投标人：</w:t>
      </w:r>
      <w:r>
        <w:rPr>
          <w:b/>
        </w:rPr>
        <w:t xml:space="preserve">     A.                                    B.</w:t>
      </w:r>
    </w:p>
    <w:tbl>
      <w:tblPr>
        <w:tblW w:w="0" w:type="auto"/>
        <w:jc w:val="center"/>
        <w:tblBorders>
          <w:top w:val="single" w:sz="4" w:space="0" w:color="C2D69B" w:themeColor="accent3" w:themeTint="99"/>
          <w:left w:val="single" w:sz="4" w:space="0" w:color="C2D69B" w:themeColor="accent3" w:themeTint="99"/>
          <w:bottom w:val="single" w:sz="4" w:space="0" w:color="C2D69B" w:themeColor="accent3" w:themeTint="99"/>
          <w:right w:val="single" w:sz="4" w:space="0" w:color="C2D69B" w:themeColor="accent3" w:themeTint="99"/>
          <w:insideH w:val="single" w:sz="4" w:space="0" w:color="C2D69B" w:themeColor="accent3" w:themeTint="99"/>
          <w:insideV w:val="single" w:sz="4" w:space="0" w:color="C2D69B" w:themeColor="accent3" w:themeTint="99"/>
        </w:tblBorders>
        <w:tblLook w:val="04A0" w:firstRow="1" w:lastRow="0" w:firstColumn="1" w:lastColumn="0" w:noHBand="0" w:noVBand="1"/>
      </w:tblPr>
      <w:tblGrid>
        <w:gridCol w:w="1197"/>
        <w:gridCol w:w="1752"/>
        <w:gridCol w:w="997"/>
        <w:gridCol w:w="2280"/>
        <w:gridCol w:w="2296"/>
      </w:tblGrid>
      <w:tr w:rsidR="00453B52" w:rsidTr="00453B52">
        <w:trPr>
          <w:trHeight w:val="385"/>
          <w:jc w:val="center"/>
        </w:trPr>
        <w:tc>
          <w:tcPr>
            <w:tcW w:w="1843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shd w:val="clear" w:color="auto" w:fill="D6E3BC" w:themeFill="accent3" w:themeFillTint="66"/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黑体" w:eastAsia="黑体" w:hAnsi="黑体"/>
                <w:b/>
                <w:sz w:val="18"/>
                <w:szCs w:val="18"/>
              </w:rPr>
            </w:pPr>
            <w:r>
              <w:rPr>
                <w:rFonts w:ascii="黑体" w:eastAsia="黑体" w:hAnsi="黑体" w:hint="eastAsia"/>
                <w:b/>
                <w:sz w:val="18"/>
                <w:szCs w:val="18"/>
              </w:rPr>
              <w:t>维度</w:t>
            </w:r>
          </w:p>
        </w:tc>
        <w:tc>
          <w:tcPr>
            <w:tcW w:w="2806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shd w:val="clear" w:color="auto" w:fill="D6E3BC" w:themeFill="accent3" w:themeFillTint="66"/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黑体" w:eastAsia="黑体" w:hAnsi="黑体"/>
                <w:b/>
                <w:sz w:val="18"/>
                <w:szCs w:val="18"/>
              </w:rPr>
            </w:pPr>
            <w:r>
              <w:rPr>
                <w:rFonts w:ascii="黑体" w:eastAsia="黑体" w:hAnsi="黑体" w:hint="eastAsia"/>
                <w:b/>
                <w:sz w:val="18"/>
                <w:szCs w:val="18"/>
              </w:rPr>
              <w:t>具体分项</w:t>
            </w:r>
          </w:p>
        </w:tc>
        <w:tc>
          <w:tcPr>
            <w:tcW w:w="1271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shd w:val="clear" w:color="auto" w:fill="D6E3BC" w:themeFill="accent3" w:themeFillTint="66"/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黑体" w:eastAsia="黑体" w:hAnsi="黑体"/>
                <w:b/>
                <w:sz w:val="18"/>
                <w:szCs w:val="18"/>
              </w:rPr>
            </w:pPr>
            <w:r>
              <w:rPr>
                <w:rFonts w:ascii="黑体" w:eastAsia="黑体" w:hAnsi="黑体" w:hint="eastAsia"/>
                <w:b/>
                <w:sz w:val="18"/>
                <w:szCs w:val="18"/>
              </w:rPr>
              <w:t>满分</w:t>
            </w:r>
          </w:p>
        </w:tc>
        <w:tc>
          <w:tcPr>
            <w:tcW w:w="4111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shd w:val="clear" w:color="auto" w:fill="D6E3BC" w:themeFill="accent3" w:themeFillTint="66"/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黑体" w:eastAsia="黑体" w:hAnsi="黑体"/>
                <w:b/>
                <w:sz w:val="18"/>
                <w:szCs w:val="18"/>
              </w:rPr>
            </w:pPr>
            <w:r>
              <w:rPr>
                <w:rFonts w:ascii="黑体" w:eastAsia="黑体" w:hAnsi="黑体" w:hint="eastAsia"/>
                <w:b/>
                <w:sz w:val="18"/>
                <w:szCs w:val="18"/>
              </w:rPr>
              <w:t>分数</w:t>
            </w:r>
          </w:p>
        </w:tc>
        <w:tc>
          <w:tcPr>
            <w:tcW w:w="4143" w:type="dxa"/>
            <w:tcBorders>
              <w:top w:val="single" w:sz="4" w:space="0" w:color="9BBB59" w:themeColor="accent3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9BBB59" w:themeColor="accent3"/>
            </w:tcBorders>
            <w:shd w:val="clear" w:color="auto" w:fill="D6E3BC" w:themeFill="accent3" w:themeFillTint="66"/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rFonts w:ascii="黑体" w:eastAsia="黑体" w:hAnsi="黑体" w:hint="eastAsia"/>
                <w:b/>
                <w:sz w:val="18"/>
                <w:szCs w:val="18"/>
              </w:rPr>
              <w:t>分数</w:t>
            </w:r>
          </w:p>
        </w:tc>
      </w:tr>
      <w:tr w:rsidR="00453B52" w:rsidTr="00453B52">
        <w:trPr>
          <w:trHeight w:val="544"/>
          <w:jc w:val="center"/>
        </w:trPr>
        <w:tc>
          <w:tcPr>
            <w:tcW w:w="1843" w:type="dxa"/>
            <w:vMerge w:val="restart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微软雅黑" w:eastAsia="微软雅黑" w:hAnsi="微软雅黑"/>
                <w:b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sz w:val="18"/>
                <w:szCs w:val="18"/>
              </w:rPr>
              <w:t>专业度</w:t>
            </w:r>
          </w:p>
        </w:tc>
        <w:tc>
          <w:tcPr>
            <w:tcW w:w="2806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内容转译率</w:t>
            </w:r>
          </w:p>
        </w:tc>
        <w:tc>
          <w:tcPr>
            <w:tcW w:w="127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111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jc w:val="left"/>
              <w:rPr>
                <w:rFonts w:ascii="微软雅黑" w:eastAsia="微软雅黑" w:hAnsi="微软雅黑"/>
                <w:b/>
                <w:sz w:val="18"/>
                <w:szCs w:val="18"/>
              </w:rPr>
            </w:pPr>
          </w:p>
        </w:tc>
        <w:tc>
          <w:tcPr>
            <w:tcW w:w="2806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专业用语准确度</w:t>
            </w:r>
          </w:p>
        </w:tc>
        <w:tc>
          <w:tcPr>
            <w:tcW w:w="127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111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jc w:val="left"/>
              <w:rPr>
                <w:rFonts w:ascii="微软雅黑" w:eastAsia="微软雅黑" w:hAnsi="微软雅黑"/>
                <w:b/>
                <w:sz w:val="18"/>
                <w:szCs w:val="18"/>
              </w:rPr>
            </w:pPr>
          </w:p>
        </w:tc>
        <w:tc>
          <w:tcPr>
            <w:tcW w:w="2806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反应速度</w:t>
            </w:r>
          </w:p>
        </w:tc>
        <w:tc>
          <w:tcPr>
            <w:tcW w:w="127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11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1843" w:type="dxa"/>
            <w:vMerge w:val="restart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微软雅黑" w:eastAsia="微软雅黑" w:hAnsi="微软雅黑"/>
                <w:b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sz w:val="18"/>
                <w:szCs w:val="18"/>
              </w:rPr>
              <w:t>技巧</w:t>
            </w:r>
          </w:p>
        </w:tc>
        <w:tc>
          <w:tcPr>
            <w:tcW w:w="2806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语速</w:t>
            </w:r>
          </w:p>
        </w:tc>
        <w:tc>
          <w:tcPr>
            <w:tcW w:w="1271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111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9BBB59" w:themeColor="accent3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jc w:val="left"/>
              <w:rPr>
                <w:rFonts w:ascii="微软雅黑" w:eastAsia="微软雅黑" w:hAnsi="微软雅黑"/>
                <w:b/>
                <w:sz w:val="18"/>
                <w:szCs w:val="18"/>
              </w:rPr>
            </w:pPr>
          </w:p>
        </w:tc>
        <w:tc>
          <w:tcPr>
            <w:tcW w:w="2806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节奏</w:t>
            </w:r>
          </w:p>
        </w:tc>
        <w:tc>
          <w:tcPr>
            <w:tcW w:w="127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111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jc w:val="left"/>
              <w:rPr>
                <w:rFonts w:ascii="微软雅黑" w:eastAsia="微软雅黑" w:hAnsi="微软雅黑"/>
                <w:b/>
                <w:sz w:val="18"/>
                <w:szCs w:val="18"/>
              </w:rPr>
            </w:pPr>
          </w:p>
        </w:tc>
        <w:tc>
          <w:tcPr>
            <w:tcW w:w="2806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句式灵活度</w:t>
            </w:r>
          </w:p>
        </w:tc>
        <w:tc>
          <w:tcPr>
            <w:tcW w:w="127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C2D69B" w:themeColor="accent3" w:themeTint="99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111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C2D69B" w:themeColor="accent3" w:themeTint="99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jc w:val="left"/>
              <w:rPr>
                <w:rFonts w:ascii="微软雅黑" w:eastAsia="微软雅黑" w:hAnsi="微软雅黑"/>
                <w:b/>
                <w:sz w:val="18"/>
                <w:szCs w:val="18"/>
              </w:rPr>
            </w:pPr>
          </w:p>
        </w:tc>
        <w:tc>
          <w:tcPr>
            <w:tcW w:w="2806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意外情况处理</w:t>
            </w:r>
          </w:p>
        </w:tc>
        <w:tc>
          <w:tcPr>
            <w:tcW w:w="127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111" w:type="dxa"/>
            <w:tcBorders>
              <w:top w:val="single" w:sz="4" w:space="0" w:color="C2D69B" w:themeColor="accent3" w:themeTint="99"/>
              <w:left w:val="single" w:sz="4" w:space="0" w:color="9BBB59" w:themeColor="accent3"/>
              <w:bottom w:val="single" w:sz="4" w:space="0" w:color="9BBB59" w:themeColor="accent3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C2D69B" w:themeColor="accent3" w:themeTint="99"/>
              <w:left w:val="single" w:sz="4" w:space="0" w:color="C2D69B" w:themeColor="accent3" w:themeTint="99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1843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微软雅黑" w:eastAsia="微软雅黑" w:hAnsi="微软雅黑"/>
                <w:b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sz w:val="18"/>
                <w:szCs w:val="18"/>
              </w:rPr>
              <w:t>综合评分</w:t>
            </w:r>
          </w:p>
        </w:tc>
        <w:tc>
          <w:tcPr>
            <w:tcW w:w="2806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主观印象、音质等</w:t>
            </w:r>
          </w:p>
        </w:tc>
        <w:tc>
          <w:tcPr>
            <w:tcW w:w="1271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111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C2D69B" w:themeColor="accent3" w:themeTint="99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3" w:type="dxa"/>
            <w:tcBorders>
              <w:top w:val="single" w:sz="4" w:space="0" w:color="9BBB59" w:themeColor="accent3"/>
              <w:left w:val="single" w:sz="4" w:space="0" w:color="C2D69B" w:themeColor="accent3" w:themeTint="99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544"/>
          <w:jc w:val="center"/>
        </w:trPr>
        <w:tc>
          <w:tcPr>
            <w:tcW w:w="1843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微软雅黑" w:eastAsia="微软雅黑" w:hAnsi="微软雅黑"/>
                <w:b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sz w:val="18"/>
                <w:szCs w:val="18"/>
              </w:rPr>
              <w:t>总分</w:t>
            </w:r>
          </w:p>
        </w:tc>
        <w:tc>
          <w:tcPr>
            <w:tcW w:w="2806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满分</w:t>
            </w:r>
          </w:p>
        </w:tc>
        <w:tc>
          <w:tcPr>
            <w:tcW w:w="1271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4110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  <w:tc>
          <w:tcPr>
            <w:tcW w:w="4144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</w:tcPr>
          <w:p w:rsidR="00453B52" w:rsidRDefault="00453B52">
            <w:pPr>
              <w:ind w:right="210"/>
              <w:jc w:val="center"/>
              <w:rPr>
                <w:b/>
              </w:rPr>
            </w:pPr>
          </w:p>
        </w:tc>
      </w:tr>
      <w:tr w:rsidR="00453B52" w:rsidTr="00453B52">
        <w:trPr>
          <w:trHeight w:val="986"/>
          <w:jc w:val="center"/>
        </w:trPr>
        <w:tc>
          <w:tcPr>
            <w:tcW w:w="1843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center"/>
            <w:hideMark/>
          </w:tcPr>
          <w:p w:rsidR="00453B52" w:rsidRDefault="00453B52">
            <w:pPr>
              <w:ind w:right="210"/>
              <w:jc w:val="center"/>
              <w:rPr>
                <w:rFonts w:ascii="微软雅黑" w:eastAsia="微软雅黑" w:hAnsi="微软雅黑"/>
                <w:b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sz w:val="18"/>
                <w:szCs w:val="18"/>
              </w:rPr>
              <w:t>附加评语</w:t>
            </w:r>
          </w:p>
        </w:tc>
        <w:tc>
          <w:tcPr>
            <w:tcW w:w="12331" w:type="dxa"/>
            <w:gridSpan w:val="4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vAlign w:val="bottom"/>
            <w:hideMark/>
          </w:tcPr>
          <w:p w:rsidR="00453B52" w:rsidRDefault="00453B52">
            <w:pPr>
              <w:wordWrap w:val="0"/>
              <w:ind w:right="210"/>
              <w:jc w:val="right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评标人签名：</w:t>
            </w:r>
            <w:r>
              <w:rPr>
                <w:b/>
                <w:sz w:val="18"/>
                <w:szCs w:val="18"/>
              </w:rPr>
              <w:t xml:space="preserve">                    </w:t>
            </w:r>
          </w:p>
        </w:tc>
      </w:tr>
    </w:tbl>
    <w:p w:rsidR="00453B52" w:rsidRDefault="00453B52" w:rsidP="00453B52">
      <w:pPr>
        <w:ind w:right="210"/>
        <w:jc w:val="left"/>
        <w:rPr>
          <w:b/>
        </w:rPr>
      </w:pPr>
    </w:p>
    <w:p w:rsidR="00453B52" w:rsidRDefault="00453B52" w:rsidP="00453B52"/>
    <w:p w:rsidR="00453B52" w:rsidRDefault="00453B52" w:rsidP="00453B52"/>
    <w:p w:rsidR="00C57E55" w:rsidRDefault="00C57E55" w:rsidP="00453B52">
      <w:pPr>
        <w:rPr>
          <w:rFonts w:hint="eastAsia"/>
        </w:rPr>
      </w:pPr>
      <w:bookmarkStart w:id="0" w:name="_GoBack"/>
      <w:bookmarkEnd w:id="0"/>
    </w:p>
    <w:sectPr w:rsidR="00C57E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BA6"/>
    <w:rsid w:val="000939F8"/>
    <w:rsid w:val="00181295"/>
    <w:rsid w:val="003F5F1E"/>
    <w:rsid w:val="00400E02"/>
    <w:rsid w:val="00453B52"/>
    <w:rsid w:val="00503575"/>
    <w:rsid w:val="005F2E5F"/>
    <w:rsid w:val="00643156"/>
    <w:rsid w:val="008D18AB"/>
    <w:rsid w:val="00972A48"/>
    <w:rsid w:val="00A719EE"/>
    <w:rsid w:val="00B31991"/>
    <w:rsid w:val="00B83A80"/>
    <w:rsid w:val="00B9599A"/>
    <w:rsid w:val="00BC0BA6"/>
    <w:rsid w:val="00C57E55"/>
    <w:rsid w:val="00D81077"/>
    <w:rsid w:val="00F55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B52"/>
  </w:style>
  <w:style w:type="paragraph" w:styleId="1">
    <w:name w:val="heading 1"/>
    <w:basedOn w:val="a"/>
    <w:next w:val="a"/>
    <w:link w:val="1Char"/>
    <w:uiPriority w:val="9"/>
    <w:qFormat/>
    <w:rsid w:val="00B9599A"/>
    <w:pPr>
      <w:keepNext/>
      <w:keepLines/>
      <w:spacing w:before="340" w:after="330" w:line="578" w:lineRule="auto"/>
      <w:jc w:val="center"/>
      <w:outlineLvl w:val="0"/>
    </w:pPr>
    <w:rPr>
      <w:rFonts w:eastAsia="黑体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B9599A"/>
    <w:pPr>
      <w:keepNext/>
      <w:keepLines/>
      <w:spacing w:before="260" w:after="260" w:line="416" w:lineRule="auto"/>
      <w:jc w:val="center"/>
      <w:outlineLvl w:val="1"/>
    </w:pPr>
    <w:rPr>
      <w:rFonts w:asciiTheme="majorHAnsi" w:eastAsia="黑体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9599A"/>
    <w:pPr>
      <w:keepNext/>
      <w:keepLines/>
      <w:spacing w:before="260" w:after="260" w:line="416" w:lineRule="auto"/>
      <w:outlineLvl w:val="2"/>
    </w:pPr>
    <w:rPr>
      <w:rFonts w:eastAsiaTheme="majorEastAsia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B9599A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unhideWhenUsed/>
    <w:qFormat/>
    <w:rsid w:val="00B9599A"/>
    <w:pPr>
      <w:keepNext/>
      <w:keepLines/>
      <w:spacing w:before="280" w:after="290" w:line="376" w:lineRule="auto"/>
      <w:outlineLvl w:val="4"/>
    </w:pPr>
    <w:rPr>
      <w:rFonts w:eastAsia="微软雅黑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B9599A"/>
    <w:rPr>
      <w:rFonts w:eastAsia="黑体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B9599A"/>
    <w:rPr>
      <w:rFonts w:asciiTheme="majorHAnsi" w:eastAsia="黑体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B9599A"/>
    <w:rPr>
      <w:rFonts w:eastAsiaTheme="majorEastAsia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B9599A"/>
    <w:rPr>
      <w:rFonts w:asciiTheme="majorHAnsi" w:eastAsiaTheme="majorEastAsia" w:hAnsiTheme="majorHAnsi" w:cstheme="majorBidi"/>
      <w:b/>
      <w:bCs/>
      <w:sz w:val="28"/>
      <w:szCs w:val="28"/>
    </w:rPr>
  </w:style>
  <w:style w:type="character" w:styleId="a3">
    <w:name w:val="Strong"/>
    <w:basedOn w:val="a0"/>
    <w:uiPriority w:val="22"/>
    <w:qFormat/>
    <w:rsid w:val="00B9599A"/>
    <w:rPr>
      <w:b/>
      <w:bCs/>
    </w:rPr>
  </w:style>
  <w:style w:type="character" w:customStyle="1" w:styleId="5Char">
    <w:name w:val="标题 5 Char"/>
    <w:basedOn w:val="a0"/>
    <w:link w:val="5"/>
    <w:uiPriority w:val="9"/>
    <w:rsid w:val="00B9599A"/>
    <w:rPr>
      <w:rFonts w:eastAsia="微软雅黑"/>
      <w:b/>
      <w:bCs/>
      <w:sz w:val="28"/>
      <w:szCs w:val="28"/>
    </w:rPr>
  </w:style>
  <w:style w:type="paragraph" w:styleId="a4">
    <w:name w:val="No Spacing"/>
    <w:uiPriority w:val="1"/>
    <w:qFormat/>
    <w:rsid w:val="00503575"/>
    <w:pPr>
      <w:widowControl w:val="0"/>
    </w:pPr>
    <w:rPr>
      <w:rFonts w:eastAsia="微软雅黑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B52"/>
  </w:style>
  <w:style w:type="paragraph" w:styleId="1">
    <w:name w:val="heading 1"/>
    <w:basedOn w:val="a"/>
    <w:next w:val="a"/>
    <w:link w:val="1Char"/>
    <w:uiPriority w:val="9"/>
    <w:qFormat/>
    <w:rsid w:val="00B9599A"/>
    <w:pPr>
      <w:keepNext/>
      <w:keepLines/>
      <w:spacing w:before="340" w:after="330" w:line="578" w:lineRule="auto"/>
      <w:jc w:val="center"/>
      <w:outlineLvl w:val="0"/>
    </w:pPr>
    <w:rPr>
      <w:rFonts w:eastAsia="黑体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B9599A"/>
    <w:pPr>
      <w:keepNext/>
      <w:keepLines/>
      <w:spacing w:before="260" w:after="260" w:line="416" w:lineRule="auto"/>
      <w:jc w:val="center"/>
      <w:outlineLvl w:val="1"/>
    </w:pPr>
    <w:rPr>
      <w:rFonts w:asciiTheme="majorHAnsi" w:eastAsia="黑体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9599A"/>
    <w:pPr>
      <w:keepNext/>
      <w:keepLines/>
      <w:spacing w:before="260" w:after="260" w:line="416" w:lineRule="auto"/>
      <w:outlineLvl w:val="2"/>
    </w:pPr>
    <w:rPr>
      <w:rFonts w:eastAsiaTheme="majorEastAsia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B9599A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unhideWhenUsed/>
    <w:qFormat/>
    <w:rsid w:val="00B9599A"/>
    <w:pPr>
      <w:keepNext/>
      <w:keepLines/>
      <w:spacing w:before="280" w:after="290" w:line="376" w:lineRule="auto"/>
      <w:outlineLvl w:val="4"/>
    </w:pPr>
    <w:rPr>
      <w:rFonts w:eastAsia="微软雅黑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B9599A"/>
    <w:rPr>
      <w:rFonts w:eastAsia="黑体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B9599A"/>
    <w:rPr>
      <w:rFonts w:asciiTheme="majorHAnsi" w:eastAsia="黑体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B9599A"/>
    <w:rPr>
      <w:rFonts w:eastAsiaTheme="majorEastAsia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B9599A"/>
    <w:rPr>
      <w:rFonts w:asciiTheme="majorHAnsi" w:eastAsiaTheme="majorEastAsia" w:hAnsiTheme="majorHAnsi" w:cstheme="majorBidi"/>
      <w:b/>
      <w:bCs/>
      <w:sz w:val="28"/>
      <w:szCs w:val="28"/>
    </w:rPr>
  </w:style>
  <w:style w:type="character" w:styleId="a3">
    <w:name w:val="Strong"/>
    <w:basedOn w:val="a0"/>
    <w:uiPriority w:val="22"/>
    <w:qFormat/>
    <w:rsid w:val="00B9599A"/>
    <w:rPr>
      <w:b/>
      <w:bCs/>
    </w:rPr>
  </w:style>
  <w:style w:type="character" w:customStyle="1" w:styleId="5Char">
    <w:name w:val="标题 5 Char"/>
    <w:basedOn w:val="a0"/>
    <w:link w:val="5"/>
    <w:uiPriority w:val="9"/>
    <w:rsid w:val="00B9599A"/>
    <w:rPr>
      <w:rFonts w:eastAsia="微软雅黑"/>
      <w:b/>
      <w:bCs/>
      <w:sz w:val="28"/>
      <w:szCs w:val="28"/>
    </w:rPr>
  </w:style>
  <w:style w:type="paragraph" w:styleId="a4">
    <w:name w:val="No Spacing"/>
    <w:uiPriority w:val="1"/>
    <w:qFormat/>
    <w:rsid w:val="00503575"/>
    <w:pPr>
      <w:widowControl w:val="0"/>
    </w:pPr>
    <w:rPr>
      <w:rFonts w:eastAsia="微软雅黑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71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beika-pc8</dc:creator>
  <cp:keywords/>
  <dc:description/>
  <cp:lastModifiedBy>beika-pc8</cp:lastModifiedBy>
  <cp:revision>2</cp:revision>
  <dcterms:created xsi:type="dcterms:W3CDTF">2016-01-14T03:33:00Z</dcterms:created>
  <dcterms:modified xsi:type="dcterms:W3CDTF">2016-01-14T03:33:00Z</dcterms:modified>
</cp:coreProperties>
</file>